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4CA" w:rsidRPr="0072790D" w:rsidRDefault="00FE74CA" w:rsidP="007279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2790D">
        <w:rPr>
          <w:rFonts w:ascii="Times New Roman" w:hAnsi="Times New Roman"/>
          <w:b/>
          <w:sz w:val="28"/>
          <w:szCs w:val="28"/>
        </w:rPr>
        <w:t xml:space="preserve">Р О С </w:t>
      </w:r>
      <w:proofErr w:type="gramStart"/>
      <w:r w:rsidRPr="0072790D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72790D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72790D" w:rsidRPr="0072790D" w:rsidRDefault="0072790D" w:rsidP="007279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2790D">
        <w:rPr>
          <w:rFonts w:ascii="Times New Roman" w:hAnsi="Times New Roman"/>
          <w:b/>
          <w:sz w:val="28"/>
          <w:szCs w:val="28"/>
        </w:rPr>
        <w:t>БРЯНСКАЯ  ОБЛАСТЬ</w:t>
      </w:r>
    </w:p>
    <w:p w:rsidR="00FE74CA" w:rsidRPr="0072790D" w:rsidRDefault="00FE74CA" w:rsidP="007279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2790D">
        <w:rPr>
          <w:rFonts w:ascii="Times New Roman" w:hAnsi="Times New Roman"/>
          <w:b/>
          <w:sz w:val="28"/>
          <w:szCs w:val="28"/>
        </w:rPr>
        <w:t>СОВЕТ НАРОДНЫХ ДЕПУТАТОВ ГОРОДА ПОЧЕП</w:t>
      </w:r>
    </w:p>
    <w:p w:rsidR="0072790D" w:rsidRDefault="0072790D" w:rsidP="00FE74CA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E74CA" w:rsidRPr="0072790D" w:rsidRDefault="00FE74CA" w:rsidP="00FE74CA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2790D">
        <w:rPr>
          <w:rFonts w:ascii="Times New Roman" w:hAnsi="Times New Roman"/>
          <w:b/>
          <w:sz w:val="28"/>
          <w:szCs w:val="28"/>
        </w:rPr>
        <w:t>РЕШЕНИЕ</w:t>
      </w:r>
    </w:p>
    <w:p w:rsidR="00FE74CA" w:rsidRDefault="0072790D" w:rsidP="00FE74CA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E74C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29.07.2019  </w:t>
      </w:r>
      <w:r w:rsidR="00FE74C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210</w:t>
      </w:r>
      <w:r w:rsidR="00FE74CA">
        <w:rPr>
          <w:rFonts w:ascii="Times New Roman" w:hAnsi="Times New Roman"/>
          <w:sz w:val="28"/>
          <w:szCs w:val="28"/>
        </w:rPr>
        <w:t xml:space="preserve"> </w:t>
      </w:r>
    </w:p>
    <w:p w:rsidR="00FE74CA" w:rsidRPr="00B91BB9" w:rsidRDefault="00FE74CA" w:rsidP="00FE74CA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B91BB9">
        <w:rPr>
          <w:rFonts w:ascii="Times New Roman" w:hAnsi="Times New Roman"/>
          <w:sz w:val="28"/>
          <w:szCs w:val="28"/>
        </w:rPr>
        <w:t>г. Почеп</w:t>
      </w:r>
    </w:p>
    <w:p w:rsidR="00FE74CA" w:rsidRPr="00624928" w:rsidRDefault="00FE74CA" w:rsidP="00FE74CA">
      <w:pPr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FE74CA" w:rsidRDefault="006D05C4" w:rsidP="005636FB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E74B9">
        <w:rPr>
          <w:rFonts w:ascii="Times New Roman" w:hAnsi="Times New Roman"/>
          <w:sz w:val="28"/>
          <w:szCs w:val="28"/>
        </w:rPr>
        <w:t>О с</w:t>
      </w:r>
      <w:r w:rsidR="00FE74CA">
        <w:rPr>
          <w:rFonts w:ascii="Times New Roman" w:hAnsi="Times New Roman"/>
          <w:sz w:val="28"/>
          <w:szCs w:val="28"/>
        </w:rPr>
        <w:t>оздани</w:t>
      </w:r>
      <w:r w:rsidR="002A69B6">
        <w:rPr>
          <w:rFonts w:ascii="Times New Roman" w:hAnsi="Times New Roman"/>
          <w:sz w:val="28"/>
          <w:szCs w:val="28"/>
        </w:rPr>
        <w:t>и</w:t>
      </w:r>
      <w:r w:rsidR="00FE74C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E74CA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="00FE74CA">
        <w:rPr>
          <w:rFonts w:ascii="Times New Roman" w:hAnsi="Times New Roman"/>
          <w:sz w:val="28"/>
          <w:szCs w:val="28"/>
        </w:rPr>
        <w:t xml:space="preserve"> </w:t>
      </w:r>
    </w:p>
    <w:p w:rsidR="008E0AF5" w:rsidRDefault="00FE74CA" w:rsidP="005636FB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дорожного фонда </w:t>
      </w:r>
      <w:r w:rsidR="008E0AF5">
        <w:rPr>
          <w:rFonts w:ascii="Times New Roman" w:hAnsi="Times New Roman"/>
          <w:sz w:val="28"/>
          <w:szCs w:val="28"/>
        </w:rPr>
        <w:t xml:space="preserve">Почепского </w:t>
      </w:r>
    </w:p>
    <w:p w:rsidR="00FE74CA" w:rsidRDefault="008E0AF5" w:rsidP="005636FB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  <w:r w:rsidR="00FE74CA">
        <w:rPr>
          <w:rFonts w:ascii="Times New Roman" w:hAnsi="Times New Roman"/>
          <w:sz w:val="28"/>
          <w:szCs w:val="28"/>
        </w:rPr>
        <w:t>.</w:t>
      </w:r>
    </w:p>
    <w:p w:rsidR="00FE74CA" w:rsidRDefault="00FE74CA" w:rsidP="00FE74CA">
      <w:pPr>
        <w:spacing w:line="360" w:lineRule="auto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E74CA" w:rsidRPr="00347151" w:rsidRDefault="00FE74CA" w:rsidP="00280337">
      <w:pPr>
        <w:tabs>
          <w:tab w:val="left" w:pos="14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7151">
        <w:rPr>
          <w:rFonts w:ascii="Times New Roman" w:hAnsi="Times New Roman" w:cs="Times New Roman"/>
          <w:sz w:val="28"/>
          <w:szCs w:val="28"/>
        </w:rPr>
        <w:t>В целях финансового обеспечения дорожной деятельности в отношении автомобильных дорог общего пользования местного значения и реализации статьи 179.4 Бюджетного кодекса Российской федерации Федерального закона от 06.10.2003 № 131-ФЗ «Об общих принципах организации местного самоуправления в Российской Федерации», Федерального закона от 08.11.2007 №</w:t>
      </w:r>
      <w:r w:rsidR="000C094A">
        <w:rPr>
          <w:rFonts w:ascii="Times New Roman" w:hAnsi="Times New Roman" w:cs="Times New Roman"/>
          <w:sz w:val="28"/>
          <w:szCs w:val="28"/>
        </w:rPr>
        <w:t xml:space="preserve"> </w:t>
      </w:r>
      <w:r w:rsidRPr="00347151">
        <w:rPr>
          <w:rFonts w:ascii="Times New Roman" w:hAnsi="Times New Roman" w:cs="Times New Roman"/>
          <w:sz w:val="28"/>
          <w:szCs w:val="28"/>
        </w:rPr>
        <w:t xml:space="preserve">257-ФЗ «Об автомобильных дорогах и о дорожной деятельности в Российской федерации», руководствуясь Уставом </w:t>
      </w:r>
      <w:r w:rsidR="000C094A">
        <w:rPr>
          <w:rFonts w:ascii="Times New Roman" w:hAnsi="Times New Roman" w:cs="Times New Roman"/>
          <w:sz w:val="28"/>
          <w:szCs w:val="28"/>
        </w:rPr>
        <w:t>м</w:t>
      </w:r>
      <w:r w:rsidR="008E0AF5">
        <w:rPr>
          <w:rFonts w:ascii="Times New Roman" w:hAnsi="Times New Roman" w:cs="Times New Roman"/>
          <w:sz w:val="28"/>
          <w:szCs w:val="28"/>
        </w:rPr>
        <w:t>униципального образования «город Почеп»</w:t>
      </w:r>
      <w:proofErr w:type="gramStart"/>
      <w:r w:rsidR="001C0708">
        <w:rPr>
          <w:rFonts w:ascii="Times New Roman" w:hAnsi="Times New Roman" w:cs="Times New Roman"/>
          <w:sz w:val="28"/>
          <w:szCs w:val="28"/>
        </w:rPr>
        <w:t xml:space="preserve"> </w:t>
      </w:r>
      <w:r w:rsidRPr="0034715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47151">
        <w:rPr>
          <w:rFonts w:ascii="Times New Roman" w:hAnsi="Times New Roman" w:cs="Times New Roman"/>
          <w:sz w:val="28"/>
          <w:szCs w:val="28"/>
        </w:rPr>
        <w:t xml:space="preserve"> Совет народных депутатов города Почеп </w:t>
      </w:r>
      <w:r w:rsidR="000C094A">
        <w:rPr>
          <w:rFonts w:ascii="Times New Roman" w:hAnsi="Times New Roman" w:cs="Times New Roman"/>
          <w:sz w:val="28"/>
          <w:szCs w:val="28"/>
        </w:rPr>
        <w:t>решил</w:t>
      </w:r>
      <w:r w:rsidRPr="00347151">
        <w:rPr>
          <w:rFonts w:ascii="Times New Roman" w:hAnsi="Times New Roman" w:cs="Times New Roman"/>
          <w:sz w:val="28"/>
          <w:szCs w:val="28"/>
        </w:rPr>
        <w:t xml:space="preserve">:                                  </w:t>
      </w:r>
    </w:p>
    <w:p w:rsidR="00280337" w:rsidRPr="00280337" w:rsidRDefault="0072790D" w:rsidP="0072790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74CA" w:rsidRPr="00280337">
        <w:rPr>
          <w:rFonts w:ascii="Times New Roman" w:hAnsi="Times New Roman" w:cs="Times New Roman"/>
          <w:sz w:val="28"/>
          <w:szCs w:val="28"/>
        </w:rPr>
        <w:t>1.</w:t>
      </w:r>
      <w:r w:rsidR="000C094A"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C094A">
        <w:rPr>
          <w:rFonts w:ascii="Times New Roman" w:hAnsi="Times New Roman" w:cs="Times New Roman"/>
          <w:sz w:val="28"/>
          <w:szCs w:val="28"/>
        </w:rPr>
        <w:t>оложение</w:t>
      </w:r>
      <w:r w:rsidR="006D05C4">
        <w:rPr>
          <w:rFonts w:ascii="Times New Roman" w:hAnsi="Times New Roman" w:cs="Times New Roman"/>
          <w:sz w:val="28"/>
          <w:szCs w:val="28"/>
        </w:rPr>
        <w:t xml:space="preserve"> «</w:t>
      </w:r>
      <w:r w:rsidR="00CE74B9">
        <w:rPr>
          <w:rFonts w:ascii="Times New Roman" w:hAnsi="Times New Roman" w:cs="Times New Roman"/>
          <w:sz w:val="28"/>
          <w:szCs w:val="28"/>
        </w:rPr>
        <w:t xml:space="preserve">О </w:t>
      </w:r>
      <w:r w:rsidR="000C094A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6D05C4">
        <w:rPr>
          <w:rFonts w:ascii="Times New Roman" w:hAnsi="Times New Roman" w:cs="Times New Roman"/>
          <w:sz w:val="28"/>
          <w:szCs w:val="28"/>
        </w:rPr>
        <w:t xml:space="preserve"> дорожно</w:t>
      </w:r>
      <w:r w:rsidR="000C094A">
        <w:rPr>
          <w:rFonts w:ascii="Times New Roman" w:hAnsi="Times New Roman" w:cs="Times New Roman"/>
          <w:sz w:val="28"/>
          <w:szCs w:val="28"/>
        </w:rPr>
        <w:t>м</w:t>
      </w:r>
      <w:r w:rsidR="006D05C4">
        <w:rPr>
          <w:rFonts w:ascii="Times New Roman" w:hAnsi="Times New Roman" w:cs="Times New Roman"/>
          <w:sz w:val="28"/>
          <w:szCs w:val="28"/>
        </w:rPr>
        <w:t xml:space="preserve"> фонд</w:t>
      </w:r>
      <w:r w:rsidR="000C094A">
        <w:rPr>
          <w:rFonts w:ascii="Times New Roman" w:hAnsi="Times New Roman" w:cs="Times New Roman"/>
          <w:sz w:val="28"/>
          <w:szCs w:val="28"/>
        </w:rPr>
        <w:t>е</w:t>
      </w:r>
      <w:r w:rsidR="006D05C4">
        <w:rPr>
          <w:rFonts w:ascii="Times New Roman" w:hAnsi="Times New Roman" w:cs="Times New Roman"/>
          <w:sz w:val="28"/>
          <w:szCs w:val="28"/>
        </w:rPr>
        <w:t xml:space="preserve"> </w:t>
      </w:r>
      <w:r w:rsidR="008E0AF5">
        <w:rPr>
          <w:rFonts w:ascii="Times New Roman" w:hAnsi="Times New Roman"/>
          <w:sz w:val="28"/>
          <w:szCs w:val="28"/>
        </w:rPr>
        <w:t>Почепского городского поселения</w:t>
      </w:r>
      <w:r w:rsidR="006D05C4">
        <w:rPr>
          <w:rFonts w:ascii="Times New Roman" w:hAnsi="Times New Roman" w:cs="Times New Roman"/>
          <w:sz w:val="28"/>
          <w:szCs w:val="28"/>
        </w:rPr>
        <w:t>»</w:t>
      </w:r>
      <w:r w:rsidR="000C094A">
        <w:rPr>
          <w:rFonts w:ascii="Times New Roman" w:hAnsi="Times New Roman" w:cs="Times New Roman"/>
          <w:sz w:val="28"/>
          <w:szCs w:val="28"/>
        </w:rPr>
        <w:t xml:space="preserve"> </w:t>
      </w:r>
      <w:r w:rsidR="006D05C4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решению.</w:t>
      </w:r>
    </w:p>
    <w:p w:rsidR="006B1913" w:rsidRDefault="0072790D" w:rsidP="0072790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D05C4">
        <w:rPr>
          <w:rFonts w:ascii="Times New Roman" w:hAnsi="Times New Roman" w:cs="Times New Roman"/>
          <w:sz w:val="28"/>
          <w:szCs w:val="28"/>
        </w:rPr>
        <w:t>2.</w:t>
      </w:r>
      <w:r w:rsidR="000C094A">
        <w:rPr>
          <w:rFonts w:ascii="Times New Roman" w:hAnsi="Times New Roman" w:cs="Times New Roman"/>
          <w:sz w:val="28"/>
          <w:szCs w:val="28"/>
        </w:rPr>
        <w:t xml:space="preserve"> </w:t>
      </w:r>
      <w:r w:rsidR="006D05C4">
        <w:rPr>
          <w:rFonts w:ascii="Times New Roman" w:hAnsi="Times New Roman" w:cs="Times New Roman"/>
          <w:sz w:val="28"/>
          <w:szCs w:val="28"/>
        </w:rPr>
        <w:t>Признать утратившим силу Решение Совета народных депутатов города Почепа от  25.10.2013 №</w:t>
      </w:r>
      <w:r w:rsidR="000C094A">
        <w:rPr>
          <w:rFonts w:ascii="Times New Roman" w:hAnsi="Times New Roman" w:cs="Times New Roman"/>
          <w:sz w:val="28"/>
          <w:szCs w:val="28"/>
        </w:rPr>
        <w:t xml:space="preserve"> </w:t>
      </w:r>
      <w:r w:rsidR="006D05C4">
        <w:rPr>
          <w:rFonts w:ascii="Times New Roman" w:hAnsi="Times New Roman" w:cs="Times New Roman"/>
          <w:sz w:val="28"/>
          <w:szCs w:val="28"/>
        </w:rPr>
        <w:t>241</w:t>
      </w:r>
      <w:r w:rsidR="006B1913" w:rsidRPr="006B1913">
        <w:rPr>
          <w:rFonts w:ascii="Times New Roman" w:hAnsi="Times New Roman"/>
          <w:sz w:val="28"/>
          <w:szCs w:val="28"/>
        </w:rPr>
        <w:t xml:space="preserve"> </w:t>
      </w:r>
      <w:r w:rsidR="006B1913">
        <w:rPr>
          <w:rFonts w:ascii="Times New Roman" w:hAnsi="Times New Roman"/>
          <w:sz w:val="28"/>
          <w:szCs w:val="28"/>
        </w:rPr>
        <w:t xml:space="preserve">«О создании муниципального </w:t>
      </w:r>
    </w:p>
    <w:p w:rsidR="00280337" w:rsidRPr="00280337" w:rsidRDefault="006B1913" w:rsidP="0072790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дорожного фонда Почепского городского поселения</w:t>
      </w:r>
      <w:r w:rsidR="000C094A">
        <w:rPr>
          <w:rFonts w:ascii="Times New Roman" w:hAnsi="Times New Roman"/>
          <w:sz w:val="28"/>
          <w:szCs w:val="28"/>
        </w:rPr>
        <w:t>»</w:t>
      </w:r>
      <w:r w:rsidR="006D05C4">
        <w:rPr>
          <w:rFonts w:ascii="Times New Roman" w:hAnsi="Times New Roman" w:cs="Times New Roman"/>
          <w:sz w:val="28"/>
          <w:szCs w:val="28"/>
        </w:rPr>
        <w:t xml:space="preserve"> (в редакциях от 27.10.2016, </w:t>
      </w:r>
      <w:r w:rsidR="008E0AF5">
        <w:rPr>
          <w:rFonts w:ascii="Times New Roman" w:hAnsi="Times New Roman" w:cs="Times New Roman"/>
          <w:sz w:val="28"/>
          <w:szCs w:val="28"/>
        </w:rPr>
        <w:t>07.09</w:t>
      </w:r>
      <w:r w:rsidR="006D05C4">
        <w:rPr>
          <w:rFonts w:ascii="Times New Roman" w:hAnsi="Times New Roman" w:cs="Times New Roman"/>
          <w:sz w:val="28"/>
          <w:szCs w:val="28"/>
        </w:rPr>
        <w:t>.201</w:t>
      </w:r>
      <w:r w:rsidR="008E0AF5">
        <w:rPr>
          <w:rFonts w:ascii="Times New Roman" w:hAnsi="Times New Roman" w:cs="Times New Roman"/>
          <w:sz w:val="28"/>
          <w:szCs w:val="28"/>
        </w:rPr>
        <w:t>7 №141)</w:t>
      </w:r>
      <w:r w:rsidR="000C094A">
        <w:rPr>
          <w:rFonts w:ascii="Times New Roman" w:hAnsi="Times New Roman" w:cs="Times New Roman"/>
          <w:sz w:val="28"/>
          <w:szCs w:val="28"/>
        </w:rPr>
        <w:t>.</w:t>
      </w:r>
    </w:p>
    <w:p w:rsidR="00E00291" w:rsidRDefault="0072790D" w:rsidP="0072790D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ab/>
      </w:r>
      <w:r w:rsidR="006D05C4" w:rsidRPr="007A4FAC">
        <w:rPr>
          <w:rFonts w:ascii="Times New Roman" w:hAnsi="Times New Roman"/>
          <w:sz w:val="28"/>
          <w:szCs w:val="28"/>
        </w:rPr>
        <w:t>7</w:t>
      </w:r>
      <w:r w:rsidR="006D05C4" w:rsidRPr="008B35DB">
        <w:rPr>
          <w:rFonts w:ascii="Times New Roman" w:hAnsi="Times New Roman"/>
          <w:sz w:val="28"/>
          <w:szCs w:val="28"/>
        </w:rPr>
        <w:t>.</w:t>
      </w:r>
      <w:r w:rsidR="00E00291">
        <w:rPr>
          <w:rFonts w:ascii="Times New Roman" w:hAnsi="Times New Roman"/>
          <w:sz w:val="28"/>
          <w:szCs w:val="28"/>
        </w:rPr>
        <w:t xml:space="preserve"> </w:t>
      </w:r>
      <w:r w:rsidR="000C094A">
        <w:rPr>
          <w:rFonts w:ascii="Times New Roman" w:hAnsi="Times New Roman"/>
          <w:sz w:val="28"/>
          <w:szCs w:val="28"/>
        </w:rPr>
        <w:t xml:space="preserve"> </w:t>
      </w:r>
      <w:r w:rsidR="00E00291" w:rsidRPr="008B35DB">
        <w:rPr>
          <w:rFonts w:ascii="Times New Roman" w:hAnsi="Times New Roman"/>
          <w:sz w:val="28"/>
          <w:szCs w:val="28"/>
        </w:rPr>
        <w:t xml:space="preserve">Настоящее  </w:t>
      </w:r>
      <w:r w:rsidR="00E00291">
        <w:rPr>
          <w:rFonts w:ascii="Times New Roman" w:hAnsi="Times New Roman"/>
          <w:sz w:val="28"/>
          <w:szCs w:val="28"/>
        </w:rPr>
        <w:t>решение    подлежит официальному опубликованию в районной газете «</w:t>
      </w:r>
      <w:proofErr w:type="spellStart"/>
      <w:r w:rsidR="00E00291">
        <w:rPr>
          <w:rFonts w:ascii="Times New Roman" w:hAnsi="Times New Roman"/>
          <w:sz w:val="28"/>
          <w:szCs w:val="28"/>
        </w:rPr>
        <w:t>Почепское</w:t>
      </w:r>
      <w:proofErr w:type="spellEnd"/>
      <w:r w:rsidR="00E00291">
        <w:rPr>
          <w:rFonts w:ascii="Times New Roman" w:hAnsi="Times New Roman"/>
          <w:sz w:val="28"/>
          <w:szCs w:val="28"/>
        </w:rPr>
        <w:t xml:space="preserve"> слово» и размещению на официальном сайте администрации Почепского района.</w:t>
      </w:r>
    </w:p>
    <w:p w:rsidR="00DC09B6" w:rsidRDefault="00DC09B6" w:rsidP="00E002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09B6" w:rsidRDefault="00DC09B6" w:rsidP="00280337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09B6" w:rsidRDefault="00DC09B6" w:rsidP="00280337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09B6" w:rsidRDefault="00DC09B6" w:rsidP="00280337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09B6" w:rsidRDefault="00DC09B6" w:rsidP="00280337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790D" w:rsidRDefault="0072790D" w:rsidP="00280337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790D" w:rsidRPr="00280337" w:rsidRDefault="0072790D" w:rsidP="00280337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74CA" w:rsidRDefault="00280337" w:rsidP="009C49FD">
      <w:pPr>
        <w:tabs>
          <w:tab w:val="left" w:pos="1335"/>
        </w:tabs>
        <w:spacing w:after="0" w:line="240" w:lineRule="auto"/>
        <w:ind w:firstLine="709"/>
        <w:contextualSpacing/>
        <w:jc w:val="both"/>
        <w:rPr>
          <w:rFonts w:ascii="Helvetica" w:eastAsia="Times New Roman" w:hAnsi="Helvetica" w:cs="Helvetica"/>
          <w:color w:val="444444"/>
          <w:sz w:val="32"/>
          <w:szCs w:val="32"/>
          <w:lang w:eastAsia="ru-RU"/>
        </w:rPr>
      </w:pPr>
      <w:r w:rsidRPr="00280337">
        <w:rPr>
          <w:rFonts w:ascii="Times New Roman" w:hAnsi="Times New Roman" w:cs="Times New Roman"/>
          <w:sz w:val="28"/>
          <w:szCs w:val="28"/>
        </w:rPr>
        <w:t>Глава города                                                                       Козлов А.Л.</w:t>
      </w:r>
      <w:r w:rsidR="00FE74CA">
        <w:rPr>
          <w:rFonts w:ascii="Helvetica" w:eastAsia="Times New Roman" w:hAnsi="Helvetica" w:cs="Helvetica"/>
          <w:color w:val="444444"/>
          <w:sz w:val="32"/>
          <w:szCs w:val="32"/>
          <w:lang w:eastAsia="ru-RU"/>
        </w:rPr>
        <w:br w:type="page"/>
      </w:r>
    </w:p>
    <w:p w:rsidR="0072790D" w:rsidRDefault="0072790D" w:rsidP="0098054C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 xml:space="preserve">                                                   Приложение </w:t>
      </w:r>
    </w:p>
    <w:p w:rsidR="0072790D" w:rsidRDefault="0072790D" w:rsidP="0098054C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                 к решению  № 210 от 29.07.2019</w:t>
      </w:r>
    </w:p>
    <w:p w:rsidR="0072790D" w:rsidRDefault="0072790D" w:rsidP="0098054C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72790D" w:rsidRDefault="0072790D" w:rsidP="0098054C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C466CF" w:rsidRDefault="00FE74CA" w:rsidP="0098054C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E74C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Положени</w:t>
      </w:r>
      <w:r w:rsidR="0072790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FE74C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о </w:t>
      </w:r>
      <w:r w:rsidR="0098054C" w:rsidRPr="00FE74C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муниципальном</w:t>
      </w:r>
      <w:r w:rsidRPr="00FE74C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дорожно</w:t>
      </w:r>
      <w:r w:rsidR="00280337" w:rsidRPr="00DC09B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</w:t>
      </w:r>
      <w:r w:rsidRPr="00FE74C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фонд</w:t>
      </w:r>
      <w:r w:rsidR="00280337" w:rsidRPr="00DC09B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</w:p>
    <w:p w:rsidR="00FE74CA" w:rsidRDefault="008E0AF5" w:rsidP="0098054C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Почепского городского поселения</w:t>
      </w:r>
    </w:p>
    <w:p w:rsidR="0098054C" w:rsidRPr="00FE74CA" w:rsidRDefault="0098054C" w:rsidP="0098054C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C466CF" w:rsidRDefault="00FE74CA" w:rsidP="003A12D1">
      <w:pPr>
        <w:shd w:val="clear" w:color="auto" w:fill="FFFFFF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1.</w:t>
      </w:r>
      <w:r w:rsidR="009047C3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Настоящее Положение устанавливает порядок формирования и использования бюджетных ассигнований муниципального дорожного фонда </w:t>
      </w:r>
      <w:r w:rsidR="00C466C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Почепского городского поселения</w:t>
      </w:r>
    </w:p>
    <w:p w:rsidR="00280337" w:rsidRPr="00DC09B6" w:rsidRDefault="002A69B6" w:rsidP="002A69B6">
      <w:pPr>
        <w:shd w:val="clear" w:color="auto" w:fill="FFFFFF"/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        </w:t>
      </w:r>
      <w:r w:rsidR="00FE74CA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2.</w:t>
      </w:r>
      <w:r w:rsidR="009047C3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FE74CA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Муниципальный дорожный фонд </w:t>
      </w:r>
      <w:r w:rsidR="008E0AF5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муниципального образования «город Почеп»</w:t>
      </w:r>
      <w:r w:rsidR="001647CF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 w:rsidR="00FE74CA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(далее - дорожный фонд) - часть средств бюджета </w:t>
      </w:r>
      <w:r w:rsidR="008E0AF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муниципального образования «город Почеп»</w:t>
      </w:r>
      <w:r w:rsidR="00FE74CA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</w:t>
      </w:r>
      <w:r w:rsidR="00280337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Почепского городского поселения</w:t>
      </w:r>
      <w:r w:rsidR="00FE74CA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</w:t>
      </w:r>
      <w:r w:rsidR="00280337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Почепского городского поселения</w:t>
      </w:r>
      <w:r w:rsidR="00FE74CA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.</w:t>
      </w:r>
      <w:proofErr w:type="gramEnd"/>
    </w:p>
    <w:p w:rsidR="00280337" w:rsidRPr="00DC09B6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3.</w:t>
      </w:r>
      <w:r w:rsidR="009047C3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Объем бюджетных ассигнований дорожного фонда утверждается решением Совета народных депутатов </w:t>
      </w:r>
      <w:r w:rsidR="00A36F0A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города Почепа 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о бюджете </w:t>
      </w:r>
      <w:r w:rsidR="002229B1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м</w:t>
      </w:r>
      <w:r w:rsidR="008E0AF5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униципального образования «город Почеп»</w:t>
      </w:r>
      <w:r w:rsidR="002229B1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на очередной финансовый год и плановый период в размере не менее прогнозируемого объема доходов бюджета </w:t>
      </w:r>
      <w:r w:rsidR="001B43E1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м</w:t>
      </w:r>
      <w:r w:rsidR="008E0AF5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униципального образования «город Почеп»</w:t>
      </w:r>
      <w:r w:rsidR="00C466CF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от</w:t>
      </w:r>
      <w:proofErr w:type="gramEnd"/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:</w:t>
      </w:r>
    </w:p>
    <w:p w:rsidR="00280337" w:rsidRPr="00DC09B6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бюджет </w:t>
      </w:r>
      <w:r w:rsidR="00C466C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муниципального образования «город Почеп»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;</w:t>
      </w:r>
    </w:p>
    <w:p w:rsidR="00280337" w:rsidRPr="00DC09B6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платы за оказание услуг присоединения объектов дорожного сервиса к автомобильным дорогам общего пользования местного значения </w:t>
      </w:r>
      <w:r w:rsidR="00280337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Почепского городского поселения</w:t>
      </w:r>
      <w:r w:rsidR="00C466CF" w:rsidRPr="00C466CF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 w:rsidR="00C466CF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зачисляемых</w:t>
      </w:r>
      <w:r w:rsidR="00C466CF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в бюджет </w:t>
      </w:r>
      <w:r w:rsidR="00C466C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муниципального образования «город Почеп»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;</w:t>
      </w:r>
    </w:p>
    <w:p w:rsidR="00280337" w:rsidRPr="00DC09B6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поступлений сумм от возмещения вреда, причиняемого автомобильным дорогам общего пользования местного значения </w:t>
      </w:r>
      <w:r w:rsidR="00C466CF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Почепского городского поселения 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транспортными средствами, осуществляющими перевозки тяжеловесных и (или) крупногабаритных грузов, зачисляемых в бюджет </w:t>
      </w:r>
      <w:r w:rsidR="00C466C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муниципального образования «город Почеп»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;</w:t>
      </w:r>
    </w:p>
    <w:p w:rsidR="00280337" w:rsidRPr="00DC09B6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денежных взысканий (штрафов) за нарушение правил перевозки крупногабаритных и тяжеловесных грузов по автомобильным дорогам общего пользования местного значения </w:t>
      </w:r>
      <w:r w:rsidR="00280337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Почепского городского поселения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;</w:t>
      </w:r>
    </w:p>
    <w:p w:rsidR="00280337" w:rsidRPr="00DC09B6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поступлений сумм в связи с нарушением исполнителем (подрядчиком) условий муниципальных контрактов или иных договоров, финансируемых за счет дорожного фонда, либо в связи с уклонением от заключения таких контрактов или иных договоров;</w:t>
      </w:r>
    </w:p>
    <w:p w:rsidR="00280337" w:rsidRPr="00DC09B6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lastRenderedPageBreak/>
        <w:t>денежных средств, внесенных участником конкурса (аукциона), проводимого в целях заключения муниципального контракта, финансируемого за счет дорожного фонда, в качестве обеспечения заявки на участие в таком конкурсе (аукционе) в случае уклонения участника конкурса (аукциона) от заключения данного контракта и иных случаях, установленных законодательством Российской Федерации;</w:t>
      </w:r>
    </w:p>
    <w:p w:rsidR="00280337" w:rsidRPr="00DC09B6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государственной пошлины за выдачу специального разрешения на движение по автомобильным дорогам общего пользования местного значения </w:t>
      </w:r>
      <w:r w:rsidR="00C466CF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Почепского городского поселения 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транспортных средств, осуществляющих перевозки опасных, тяжеловесных и (или) крупногабаритных грузов;</w:t>
      </w:r>
    </w:p>
    <w:p w:rsidR="00280337" w:rsidRPr="00DC09B6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поступлений в виде субсидий и иных межбюджетных трансфертов из областного</w:t>
      </w:r>
      <w:r w:rsidR="00563933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и районного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бюджет</w:t>
      </w:r>
      <w:r w:rsidR="00563933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ов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на финансовое обеспечение дорожной деятельности в отношении автомобильных дорог общего пользования местного значения </w:t>
      </w:r>
      <w:r w:rsidR="00280337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Почепского городского поселения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</w:t>
      </w:r>
      <w:r w:rsidR="00280337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Почепского городского поселения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;</w:t>
      </w:r>
    </w:p>
    <w:p w:rsidR="00280337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proofErr w:type="gramStart"/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безвозмездных поступлений, в том числе добровольных пожертвований, от физических и (или) юридических лиц на финансовое обеспечение дорожной деятельности в отношении автомобильных дорог общего пользования местного значения </w:t>
      </w:r>
      <w:r w:rsidR="00280337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Почепского городского поселения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</w:t>
      </w:r>
      <w:r w:rsidR="00280337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Почепского городского поселения</w:t>
      </w:r>
      <w:r w:rsidR="00F562CF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;</w:t>
      </w:r>
      <w:proofErr w:type="gramEnd"/>
    </w:p>
    <w:p w:rsidR="00F562CF" w:rsidRPr="00DC09B6" w:rsidRDefault="00F562CF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остатков средств муниципального образования «город Почеп»</w:t>
      </w:r>
      <w:r w:rsidR="00673D13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на начало текущего финансового года.</w:t>
      </w:r>
    </w:p>
    <w:p w:rsidR="00280337" w:rsidRPr="00DC09B6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4.</w:t>
      </w:r>
      <w:r w:rsidR="009047C3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В случае недостаточности средств, полученных от источников формирования дорожного фонда, указанных в пункте 3 настоящего Положения, решением Совета народных депутатов </w:t>
      </w:r>
      <w:r w:rsidR="00280337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города Почепа 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о бюджете </w:t>
      </w:r>
      <w:r w:rsidR="00F562CF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м</w:t>
      </w:r>
      <w:r w:rsidR="008E0AF5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униципального образования «город Почеп»</w:t>
      </w:r>
      <w:r w:rsidR="00C466CF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на очередной финансовый год и плановый период</w:t>
      </w:r>
      <w:r w:rsidR="00F562CF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,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иные доходы бюджета </w:t>
      </w:r>
      <w:r w:rsidR="00F562CF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м</w:t>
      </w:r>
      <w:r w:rsidR="008E0AF5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униципального образования «город Почеп»</w:t>
      </w:r>
      <w:r w:rsidR="00C466CF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могут направляться на финансовое обеспечение дорожной деятельности в отношении автомобильных дорог общего пользования местного значения </w:t>
      </w:r>
      <w:r w:rsidR="00280337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Почепского городского поселения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.</w:t>
      </w:r>
      <w:proofErr w:type="gramEnd"/>
    </w:p>
    <w:p w:rsidR="00280337" w:rsidRPr="00DC09B6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5.</w:t>
      </w:r>
      <w:r w:rsidR="009047C3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Бюджетные ассигнования дорожного фонда используются:</w:t>
      </w:r>
    </w:p>
    <w:p w:rsidR="00280337" w:rsidRPr="00DC09B6" w:rsidRDefault="00A92C7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на </w:t>
      </w:r>
      <w:r w:rsidR="00FE74CA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проектирование, строительство и реконструкцию автомобильных дорог общего пользования местного значения </w:t>
      </w:r>
      <w:r w:rsidR="00280337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Почепского городского поселения</w:t>
      </w:r>
      <w:r w:rsidR="00FE74CA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;</w:t>
      </w:r>
    </w:p>
    <w:p w:rsidR="00280337" w:rsidRPr="00DC09B6" w:rsidRDefault="00A92C7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на </w:t>
      </w:r>
      <w:r w:rsidR="00FE74CA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капитальный ремонт, ремонт и содержание автомобильных дорог общего пользования местного значения </w:t>
      </w:r>
      <w:r w:rsidR="00280337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Почепского городского поселения</w:t>
      </w:r>
      <w:r w:rsidR="00FE74CA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;</w:t>
      </w:r>
    </w:p>
    <w:p w:rsidR="00280337" w:rsidRPr="00DC09B6" w:rsidRDefault="00A92C7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на </w:t>
      </w:r>
      <w:r w:rsidR="00FE74CA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обустройство автомобильных дорог общего пользования местного значения </w:t>
      </w:r>
      <w:r w:rsidR="00C466CF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Почепского городского поселения </w:t>
      </w:r>
      <w:r w:rsidR="00FE74CA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 целях повышения безопасности дорожного движения;</w:t>
      </w:r>
    </w:p>
    <w:p w:rsidR="00280337" w:rsidRPr="00DC09B6" w:rsidRDefault="00A92C7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lastRenderedPageBreak/>
        <w:t xml:space="preserve">на </w:t>
      </w:r>
      <w:r w:rsidR="00FE74CA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капитальный ремонт и ремонт дворовых территорий многоквартирных домов, проездов к дворовым территориям многоквартирных домов, расположенных в границах </w:t>
      </w:r>
      <w:r w:rsidR="00280337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Почепского городского поселения</w:t>
      </w:r>
      <w:r w:rsidR="00FE74CA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;</w:t>
      </w:r>
    </w:p>
    <w:p w:rsidR="00280337" w:rsidRPr="00DC09B6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на содержание учреждений, осуществляющих дорожную деятельность и мероприятия по обеспечению безопасности дорожного движения на автомобильных дорогах общего пользования местного значения </w:t>
      </w:r>
      <w:r w:rsidR="00280337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Почепского городского поселения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, в том числе на объектах улично-дорожной сети.</w:t>
      </w:r>
    </w:p>
    <w:p w:rsidR="00280337" w:rsidRPr="00DC09B6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6.</w:t>
      </w:r>
      <w:r w:rsidR="009047C3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Использование бюджетных ассигнований дорожного фонда осуществляется в соответствии с решением Совета народных депутатов</w:t>
      </w:r>
      <w:r w:rsidR="00DC09B6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города Почепа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о бюджете на очередной финансовый год и плановый период в рамках реализации муниципальных программ, инвестиционных проектов, а также непрограммных мероприятий.</w:t>
      </w:r>
    </w:p>
    <w:p w:rsidR="00280337" w:rsidRPr="00DC09B6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Полномочия главных распорядителей бюджетных средств дорожного фонда осуществляют администрация </w:t>
      </w:r>
      <w:r w:rsidR="00DC09B6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Почепского района</w:t>
      </w:r>
      <w:r w:rsidR="00C466CF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.</w:t>
      </w:r>
      <w:r w:rsidR="00DC09B6"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Расходование бюджетных ассигнований дорожного фонда по направлениям, указанным в пункте 5 настоящего Положения, осуществляется в соответствии с бюджетной росписью и кассовым планом бюджета </w:t>
      </w:r>
      <w:r w:rsidR="002229B1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муниципального образования «город Почеп»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.</w:t>
      </w:r>
    </w:p>
    <w:p w:rsidR="00280337" w:rsidRPr="00DC09B6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7.</w:t>
      </w:r>
      <w:r w:rsidR="009047C3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Бюджетные ассигнования дорожного фонда, не использованные в текущем финансовом году, направляются на увеличение бюджетных ассигнований дорожного фонда в очередном финансовом году.</w:t>
      </w:r>
    </w:p>
    <w:p w:rsidR="00F14446" w:rsidRPr="00DC09B6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8.</w:t>
      </w:r>
      <w:r w:rsidR="009047C3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Контроль</w:t>
      </w:r>
      <w:r w:rsidR="003A12D1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 w:rsidR="00567020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над</w:t>
      </w:r>
      <w:r w:rsidRPr="00DC09B6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формированием и использованием бюджетных ассигнований дорожного фонда осуществляется в соответствии с законодательством Российской Федерации.</w:t>
      </w:r>
    </w:p>
    <w:sectPr w:rsidR="00F14446" w:rsidRPr="00DC0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4CA"/>
    <w:rsid w:val="000C094A"/>
    <w:rsid w:val="001647CF"/>
    <w:rsid w:val="001B43E1"/>
    <w:rsid w:val="001C0708"/>
    <w:rsid w:val="002229B1"/>
    <w:rsid w:val="00280337"/>
    <w:rsid w:val="002A69B6"/>
    <w:rsid w:val="00347151"/>
    <w:rsid w:val="003A12D1"/>
    <w:rsid w:val="00547DAB"/>
    <w:rsid w:val="005636FB"/>
    <w:rsid w:val="00563933"/>
    <w:rsid w:val="00567020"/>
    <w:rsid w:val="005A2D05"/>
    <w:rsid w:val="006347BB"/>
    <w:rsid w:val="00673D13"/>
    <w:rsid w:val="006B1913"/>
    <w:rsid w:val="006D05C4"/>
    <w:rsid w:val="0072790D"/>
    <w:rsid w:val="007F737B"/>
    <w:rsid w:val="008E0AF5"/>
    <w:rsid w:val="009047C3"/>
    <w:rsid w:val="0098054C"/>
    <w:rsid w:val="009C49FD"/>
    <w:rsid w:val="00A36F0A"/>
    <w:rsid w:val="00A92021"/>
    <w:rsid w:val="00A92C7A"/>
    <w:rsid w:val="00B91BB9"/>
    <w:rsid w:val="00C466CF"/>
    <w:rsid w:val="00CE74B9"/>
    <w:rsid w:val="00DC09B6"/>
    <w:rsid w:val="00E00291"/>
    <w:rsid w:val="00F14446"/>
    <w:rsid w:val="00F562CF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E74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74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0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9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E74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74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0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9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Коржова</dc:creator>
  <cp:lastModifiedBy>adminm</cp:lastModifiedBy>
  <cp:revision>25</cp:revision>
  <cp:lastPrinted>2019-07-30T12:27:00Z</cp:lastPrinted>
  <dcterms:created xsi:type="dcterms:W3CDTF">2019-07-26T06:31:00Z</dcterms:created>
  <dcterms:modified xsi:type="dcterms:W3CDTF">2019-07-30T12:28:00Z</dcterms:modified>
</cp:coreProperties>
</file>